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8897" w:type="dxa"/>
        <w:tblLook w:val="01E0" w:firstRow="1" w:lastRow="1" w:firstColumn="1" w:lastColumn="1" w:noHBand="0" w:noVBand="0"/>
      </w:tblPr>
      <w:tblGrid>
        <w:gridCol w:w="5495"/>
        <w:gridCol w:w="3402"/>
      </w:tblGrid>
      <w:tr w:rsidR="00A012B7" w:rsidRPr="00552B39" w:rsidTr="00972526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9900FA" w:rsidRDefault="00552B39" w:rsidP="009900FA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9900FA">
              <w:rPr>
                <w:rFonts w:ascii="PragmaticaC" w:hAnsi="PragmaticaC"/>
                <w:sz w:val="18"/>
                <w:szCs w:val="18"/>
                <w:lang w:val="ru-RU"/>
              </w:rPr>
              <w:t>465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/16 на определение лучших условий поставки </w:t>
            </w:r>
            <w:r w:rsidR="009900FA">
              <w:rPr>
                <w:rFonts w:ascii="PragmaticaC" w:hAnsi="PragmaticaC"/>
                <w:sz w:val="18"/>
                <w:szCs w:val="18"/>
                <w:lang w:val="ru-RU"/>
              </w:rPr>
              <w:t>водонагревателя</w:t>
            </w:r>
            <w:r w:rsidR="009900FA" w:rsidRPr="009900FA">
              <w:rPr>
                <w:rFonts w:ascii="PragmaticaC" w:hAnsi="PragmaticaC"/>
                <w:sz w:val="18"/>
                <w:szCs w:val="18"/>
                <w:lang w:val="ru-RU"/>
              </w:rPr>
              <w:t xml:space="preserve"> для нужд филиала "Карельский" </w:t>
            </w:r>
          </w:p>
          <w:p w:rsidR="00A012B7" w:rsidRPr="00552B39" w:rsidRDefault="009900FA" w:rsidP="009900FA">
            <w:pPr>
              <w:pStyle w:val="a4"/>
              <w:jc w:val="right"/>
              <w:rPr>
                <w:lang w:val="ru-RU"/>
              </w:rPr>
            </w:pPr>
            <w:r w:rsidRPr="009900FA">
              <w:rPr>
                <w:rFonts w:ascii="PragmaticaC" w:hAnsi="PragmaticaC"/>
                <w:sz w:val="18"/>
                <w:szCs w:val="18"/>
                <w:lang w:val="ru-RU"/>
              </w:rPr>
              <w:t>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9900FA">
        <w:rPr>
          <w:rFonts w:ascii="PragmaticaC" w:hAnsi="PragmaticaC"/>
          <w:i/>
          <w:sz w:val="18"/>
          <w:szCs w:val="18"/>
          <w:lang w:eastAsia="en-US"/>
        </w:rPr>
        <w:t>465</w:t>
      </w:r>
      <w:r w:rsidRPr="00552B39">
        <w:rPr>
          <w:rFonts w:ascii="PragmaticaC" w:hAnsi="PragmaticaC"/>
          <w:i/>
          <w:sz w:val="18"/>
          <w:szCs w:val="18"/>
          <w:lang w:eastAsia="en-US"/>
        </w:rPr>
        <w:t>/16</w:t>
      </w:r>
    </w:p>
    <w:p w:rsidR="00FF1ACD" w:rsidRPr="00552B39" w:rsidRDefault="00FF1ACD" w:rsidP="003B191D"/>
    <w:p w:rsidR="009900FA" w:rsidRPr="009900FA" w:rsidRDefault="00552B39" w:rsidP="009900FA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</w:t>
      </w:r>
      <w:r w:rsidR="00754EEF">
        <w:rPr>
          <w:b/>
          <w:sz w:val="21"/>
          <w:szCs w:val="21"/>
        </w:rPr>
        <w:t>1</w:t>
      </w:r>
      <w:r w:rsidRPr="00552B39">
        <w:rPr>
          <w:b/>
          <w:sz w:val="21"/>
          <w:szCs w:val="21"/>
        </w:rPr>
        <w:t xml:space="preserve"> к Извещению № </w:t>
      </w:r>
      <w:r w:rsidR="009900FA">
        <w:rPr>
          <w:b/>
          <w:sz w:val="21"/>
          <w:szCs w:val="21"/>
        </w:rPr>
        <w:t>465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9900FA">
        <w:rPr>
          <w:b/>
          <w:sz w:val="21"/>
          <w:szCs w:val="21"/>
        </w:rPr>
        <w:t>465</w:t>
      </w:r>
      <w:r w:rsidRPr="00552B39">
        <w:rPr>
          <w:b/>
          <w:sz w:val="21"/>
          <w:szCs w:val="21"/>
        </w:rPr>
        <w:t xml:space="preserve">/16 на определение лучших условий поставки </w:t>
      </w:r>
      <w:r w:rsidR="009900FA" w:rsidRPr="009900FA">
        <w:rPr>
          <w:b/>
          <w:sz w:val="21"/>
          <w:szCs w:val="21"/>
        </w:rPr>
        <w:t xml:space="preserve">водонагревателя для нужд филиала "Карельский" </w:t>
      </w:r>
    </w:p>
    <w:p w:rsidR="00552B39" w:rsidRPr="00552B39" w:rsidRDefault="009900FA" w:rsidP="009900FA">
      <w:pPr>
        <w:jc w:val="center"/>
        <w:rPr>
          <w:b/>
          <w:sz w:val="21"/>
          <w:szCs w:val="21"/>
        </w:rPr>
      </w:pPr>
      <w:r w:rsidRPr="009900FA">
        <w:rPr>
          <w:b/>
          <w:sz w:val="21"/>
          <w:szCs w:val="21"/>
        </w:rPr>
        <w:t>ОАО "ТГК-1"</w:t>
      </w:r>
    </w:p>
    <w:p w:rsidR="00552B39" w:rsidRPr="00552B39" w:rsidRDefault="00552B39" w:rsidP="009900FA">
      <w:pPr>
        <w:ind w:firstLine="708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п.п.22, 24 Извещения о проведении открытого одноэтапного запроса предложения и п. 2.7 Документации о запросе предложений № </w:t>
      </w:r>
      <w:r w:rsidR="009900FA">
        <w:rPr>
          <w:sz w:val="21"/>
          <w:szCs w:val="21"/>
        </w:rPr>
        <w:t>465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9900FA" w:rsidRPr="009900FA">
        <w:rPr>
          <w:sz w:val="21"/>
          <w:szCs w:val="21"/>
        </w:rPr>
        <w:t>водонагревателя для нужд филиала "Карельский" ОАО "ТГК-1"</w:t>
      </w:r>
      <w:r w:rsidR="009900FA">
        <w:rPr>
          <w:sz w:val="21"/>
          <w:szCs w:val="21"/>
        </w:rPr>
        <w:t xml:space="preserve"> </w:t>
      </w: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9900FA">
        <w:rPr>
          <w:sz w:val="21"/>
          <w:szCs w:val="21"/>
        </w:rPr>
        <w:t>465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20"/>
        <w:gridCol w:w="5728"/>
      </w:tblGrid>
      <w:tr w:rsidR="00552B39" w:rsidRPr="00552B39" w:rsidTr="00552B39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9900FA" w:rsidP="00552B39">
            <w:pPr>
              <w:pStyle w:val="ad"/>
              <w:spacing w:before="0" w:after="0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="00552B39" w:rsidRPr="00552B3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мая</w:t>
            </w:r>
            <w:r w:rsidR="00552B39" w:rsidRPr="00552B39">
              <w:rPr>
                <w:sz w:val="21"/>
                <w:szCs w:val="21"/>
              </w:rPr>
              <w:t xml:space="preserve"> 2016 до 15:30 (по московскому времени) 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</w:t>
            </w:r>
          </w:p>
        </w:tc>
      </w:tr>
      <w:tr w:rsidR="00552B39" w:rsidRPr="00552B39" w:rsidTr="00552B39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3" w:history="1">
              <w:r w:rsidRPr="00552B39"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</w:t>
            </w:r>
            <w:r w:rsidR="009900FA">
              <w:rPr>
                <w:sz w:val="21"/>
                <w:szCs w:val="21"/>
              </w:rPr>
              <w:t>3</w:t>
            </w:r>
            <w:r w:rsidRPr="00552B39">
              <w:rPr>
                <w:sz w:val="21"/>
                <w:szCs w:val="21"/>
              </w:rPr>
              <w:t>.0</w:t>
            </w:r>
            <w:r w:rsidR="009900FA">
              <w:rPr>
                <w:sz w:val="21"/>
                <w:szCs w:val="21"/>
              </w:rPr>
              <w:t>5</w:t>
            </w:r>
            <w:r w:rsidRPr="00552B39">
              <w:rPr>
                <w:sz w:val="21"/>
                <w:szCs w:val="21"/>
              </w:rPr>
              <w:t>.2016 в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9900FA">
        <w:rPr>
          <w:sz w:val="21"/>
          <w:szCs w:val="21"/>
        </w:rPr>
        <w:t>465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9900FA">
        <w:rPr>
          <w:sz w:val="21"/>
          <w:szCs w:val="21"/>
        </w:rPr>
        <w:t>465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119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</w:t>
            </w:r>
            <w:r w:rsidR="009900FA">
              <w:rPr>
                <w:sz w:val="21"/>
                <w:szCs w:val="21"/>
              </w:rPr>
              <w:t>3</w:t>
            </w:r>
            <w:r w:rsidRPr="00552B39">
              <w:rPr>
                <w:sz w:val="21"/>
                <w:szCs w:val="21"/>
              </w:rPr>
              <w:t>.0</w:t>
            </w:r>
            <w:r w:rsidR="009900FA">
              <w:rPr>
                <w:sz w:val="21"/>
                <w:szCs w:val="21"/>
              </w:rPr>
              <w:t>5</w:t>
            </w:r>
            <w:r w:rsidRPr="00552B39">
              <w:rPr>
                <w:sz w:val="21"/>
                <w:szCs w:val="21"/>
              </w:rPr>
              <w:t>.2016 до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bookmarkStart w:id="2" w:name="_GoBack" w:colFirst="1" w:colLast="1"/>
            <w:r w:rsidRPr="00552B39">
              <w:rPr>
                <w:sz w:val="21"/>
                <w:szCs w:val="21"/>
              </w:rPr>
              <w:t>3.21</w:t>
            </w:r>
          </w:p>
        </w:tc>
        <w:bookmarkEnd w:id="1"/>
        <w:tc>
          <w:tcPr>
            <w:tcW w:w="3119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670" w:type="dxa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4" w:history="1">
              <w:r w:rsidRPr="00552B39">
                <w:rPr>
                  <w:rStyle w:val="a9"/>
                  <w:sz w:val="21"/>
                  <w:szCs w:val="21"/>
                </w:rPr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552B39" w:rsidP="009900FA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</w:t>
            </w:r>
            <w:r w:rsidR="009900FA">
              <w:rPr>
                <w:sz w:val="21"/>
                <w:szCs w:val="21"/>
              </w:rPr>
              <w:t>3</w:t>
            </w:r>
            <w:r w:rsidRPr="00552B39">
              <w:rPr>
                <w:sz w:val="21"/>
                <w:szCs w:val="21"/>
              </w:rPr>
              <w:t>.0</w:t>
            </w:r>
            <w:r w:rsidR="009900FA">
              <w:rPr>
                <w:sz w:val="21"/>
                <w:szCs w:val="21"/>
              </w:rPr>
              <w:t>5</w:t>
            </w:r>
            <w:r w:rsidRPr="00552B39">
              <w:rPr>
                <w:sz w:val="21"/>
                <w:szCs w:val="21"/>
              </w:rPr>
              <w:t>.2016 в 15:30 ч. (по московскому времени) (До проведения процедуры вскрытия Заявок при необходимости Организатор вправе продлить данный срок)</w:t>
            </w:r>
          </w:p>
        </w:tc>
      </w:tr>
    </w:tbl>
    <w:bookmarkEnd w:id="2"/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9900FA">
        <w:rPr>
          <w:sz w:val="21"/>
          <w:szCs w:val="21"/>
        </w:rPr>
        <w:t>465</w:t>
      </w:r>
      <w:r w:rsidRPr="00552B39">
        <w:rPr>
          <w:sz w:val="21"/>
          <w:szCs w:val="21"/>
        </w:rPr>
        <w:t>/16 остаются неизменными.</w:t>
      </w:r>
    </w:p>
    <w:p w:rsidR="00552B39" w:rsidRPr="00552B39" w:rsidRDefault="00552B39" w:rsidP="00552B39">
      <w:pPr>
        <w:tabs>
          <w:tab w:val="left" w:pos="1418"/>
        </w:tabs>
        <w:ind w:left="851"/>
        <w:jc w:val="both"/>
        <w:rPr>
          <w:sz w:val="21"/>
          <w:szCs w:val="21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552B39"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552B39" w:rsidRPr="003D0930" w:rsidRDefault="00552B39" w:rsidP="00552B39">
      <w:pPr>
        <w:rPr>
          <w:sz w:val="10"/>
          <w:szCs w:val="10"/>
        </w:rPr>
      </w:pPr>
    </w:p>
    <w:p w:rsidR="00411E4A" w:rsidRPr="00194259" w:rsidRDefault="00411E4A" w:rsidP="00552B39">
      <w:pPr>
        <w:jc w:val="center"/>
      </w:pPr>
    </w:p>
    <w:sectPr w:rsidR="00411E4A" w:rsidRPr="0019425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4EE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00FA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1F7C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azneftetorg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ED90D-4952-49EE-8568-9CD91A45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12</TotalTime>
  <Pages>1</Pages>
  <Words>385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8</cp:revision>
  <cp:lastPrinted>2011-11-07T09:41:00Z</cp:lastPrinted>
  <dcterms:created xsi:type="dcterms:W3CDTF">2016-03-18T10:45:00Z</dcterms:created>
  <dcterms:modified xsi:type="dcterms:W3CDTF">2016-05-13T12:09:00Z</dcterms:modified>
</cp:coreProperties>
</file>